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A9" w:rsidRPr="004F3AD9" w:rsidRDefault="004F3AD9">
      <w:pPr>
        <w:rPr>
          <w:sz w:val="28"/>
        </w:rPr>
      </w:pPr>
      <w:r>
        <w:rPr>
          <w:sz w:val="28"/>
        </w:rPr>
        <w:t xml:space="preserve">1)Прочитать тему Романсы и песни М.И.Глинки с.31-34. </w:t>
      </w:r>
      <w:r>
        <w:rPr>
          <w:sz w:val="28"/>
        </w:rPr>
        <w:br/>
        <w:t>2)Письменно ответить на вопросы №1,2 на с.34 Фото</w:t>
      </w:r>
      <w:r>
        <w:rPr>
          <w:sz w:val="28"/>
        </w:rPr>
        <w:br/>
        <w:t>3)Наизусть тему на выбор №21,22,24 Видео</w:t>
      </w:r>
      <w:bookmarkStart w:id="0" w:name="_GoBack"/>
      <w:bookmarkEnd w:id="0"/>
    </w:p>
    <w:sectPr w:rsidR="00C376A9" w:rsidRPr="004F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B7"/>
    <w:rsid w:val="000436B7"/>
    <w:rsid w:val="004F3AD9"/>
    <w:rsid w:val="00C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8E09"/>
  <w15:chartTrackingRefBased/>
  <w15:docId w15:val="{90DF33C3-E424-44ED-82C4-B75542FA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perm</cp:lastModifiedBy>
  <cp:revision>3</cp:revision>
  <dcterms:created xsi:type="dcterms:W3CDTF">2020-12-16T14:03:00Z</dcterms:created>
  <dcterms:modified xsi:type="dcterms:W3CDTF">2020-12-16T14:04:00Z</dcterms:modified>
</cp:coreProperties>
</file>